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49" w:rsidRPr="00320CAA" w:rsidRDefault="00A87949" w:rsidP="003277A9">
      <w:pPr>
        <w:pStyle w:val="2"/>
      </w:pPr>
      <w:bookmarkStart w:id="0" w:name="_GoBack"/>
      <w:bookmarkEnd w:id="0"/>
    </w:p>
    <w:p w:rsidR="00FF4B78" w:rsidRPr="00A87949" w:rsidRDefault="00FF4B78" w:rsidP="00FF4B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87949">
        <w:rPr>
          <w:rFonts w:ascii="Times New Roman" w:hAnsi="Times New Roman" w:cs="Times New Roman"/>
          <w:sz w:val="24"/>
          <w:szCs w:val="24"/>
          <w:lang w:val="kk-KZ"/>
        </w:rPr>
        <w:t>«Ақмола облысы білім басқармасының Есіл ауданы бойынша білім бөлімінің жанындағы Есіл қаласының №2 «Болашақ»  бөбекжайы» мемлекеттік коммуналдық қазыналық кәсіпорны</w:t>
      </w:r>
    </w:p>
    <w:p w:rsidR="00FF4B78" w:rsidRDefault="00FF4B78" w:rsidP="00FF4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32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87949" w:rsidRDefault="00A87949" w:rsidP="0032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87949" w:rsidRDefault="00A87949" w:rsidP="0032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87949" w:rsidRDefault="00A87949" w:rsidP="0032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87949" w:rsidRDefault="00A87949" w:rsidP="00320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320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320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F4B78" w:rsidRDefault="00FF4B78" w:rsidP="00320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F4B78" w:rsidRDefault="00FF4B78" w:rsidP="00320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F4B78" w:rsidRDefault="00FF4B78" w:rsidP="00320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F4B78" w:rsidRDefault="00FF4B78" w:rsidP="00320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320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320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320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320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F4B78" w:rsidRPr="00FF4B78" w:rsidRDefault="00FF4B78" w:rsidP="00A87949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kk-KZ"/>
        </w:rPr>
      </w:pPr>
      <w:r w:rsidRPr="00FF4B78">
        <w:rPr>
          <w:rFonts w:ascii="Times New Roman" w:hAnsi="Times New Roman"/>
          <w:b/>
          <w:sz w:val="32"/>
          <w:szCs w:val="24"/>
          <w:lang w:val="kk-KZ"/>
        </w:rPr>
        <w:t>«Оқу-тәрбие процесінде асық-терапияны педагогикалық</w:t>
      </w:r>
    </w:p>
    <w:p w:rsidR="00A87949" w:rsidRDefault="00FF4B78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F4B78">
        <w:rPr>
          <w:rFonts w:ascii="Times New Roman" w:hAnsi="Times New Roman"/>
          <w:b/>
          <w:sz w:val="32"/>
          <w:szCs w:val="24"/>
          <w:lang w:val="kk-KZ"/>
        </w:rPr>
        <w:t xml:space="preserve"> технология ретінде  тиімді пайдалану</w:t>
      </w:r>
      <w:r w:rsidRPr="00FF4B78">
        <w:rPr>
          <w:rFonts w:ascii="Times New Roman" w:hAnsi="Times New Roman"/>
          <w:b/>
          <w:sz w:val="32"/>
          <w:szCs w:val="24"/>
          <w:shd w:val="clear" w:color="auto" w:fill="FFFFFF"/>
          <w:lang w:val="kk-KZ"/>
        </w:rPr>
        <w:t>»</w:t>
      </w: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FF4B78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Орындаған: Жакып А.А</w:t>
      </w: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FF4B78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2023ж</w:t>
      </w:r>
    </w:p>
    <w:p w:rsidR="00A87949" w:rsidRDefault="00A87949" w:rsidP="00FF4B7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87949" w:rsidRDefault="00A87949" w:rsidP="00A8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10EAE" w:rsidRPr="00910EAE" w:rsidRDefault="002A05C4" w:rsidP="00C906C2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Тақырыбы: </w:t>
      </w:r>
      <w:r w:rsidR="00910EAE" w:rsidRPr="00910EAE">
        <w:rPr>
          <w:rFonts w:ascii="Times New Roman" w:hAnsi="Times New Roman"/>
          <w:b/>
          <w:sz w:val="24"/>
          <w:szCs w:val="24"/>
          <w:lang w:val="kk-KZ"/>
        </w:rPr>
        <w:t>«Оқу-тәрбие процесінде асық-терапияны педагогикалық технология ретінде  тиімді пайдалану</w:t>
      </w:r>
      <w:r w:rsidR="00910EAE" w:rsidRPr="00910EAE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»</w:t>
      </w:r>
    </w:p>
    <w:p w:rsidR="00910EAE" w:rsidRPr="00910EAE" w:rsidRDefault="00910EAE" w:rsidP="00910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910EAE" w:rsidRPr="00910EAE" w:rsidRDefault="00910EAE" w:rsidP="00910EA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10EAE">
        <w:rPr>
          <w:rFonts w:ascii="Times New Roman" w:hAnsi="Times New Roman"/>
          <w:sz w:val="24"/>
          <w:szCs w:val="24"/>
          <w:lang w:val="kk-KZ"/>
        </w:rPr>
        <w:t xml:space="preserve">  МДҰмеңгерушісі-Ашенова Айсұлу Қапезқызы. </w:t>
      </w:r>
    </w:p>
    <w:p w:rsidR="00910EAE" w:rsidRPr="00910EAE" w:rsidRDefault="00910EAE" w:rsidP="00910EA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10EAE">
        <w:rPr>
          <w:rFonts w:ascii="Times New Roman" w:hAnsi="Times New Roman"/>
          <w:sz w:val="24"/>
          <w:szCs w:val="24"/>
          <w:lang w:val="kk-KZ"/>
        </w:rPr>
        <w:t>Оқу тәрбие процессін әдіскер Жақып Ақтоты Асқарқызы басқарады.</w:t>
      </w:r>
    </w:p>
    <w:p w:rsidR="00910EAE" w:rsidRPr="00910EAE" w:rsidRDefault="00910EAE" w:rsidP="00910EA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10EAE">
        <w:rPr>
          <w:rFonts w:ascii="Times New Roman" w:hAnsi="Times New Roman"/>
          <w:b/>
          <w:sz w:val="24"/>
          <w:szCs w:val="24"/>
          <w:lang w:val="kk-KZ"/>
        </w:rPr>
        <w:t xml:space="preserve">Педагогтер құрамына 19 адам кіреді </w:t>
      </w:r>
    </w:p>
    <w:p w:rsidR="00910EAE" w:rsidRPr="00910EAE" w:rsidRDefault="00910EAE" w:rsidP="00910EA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10EAE">
        <w:rPr>
          <w:rFonts w:ascii="Times New Roman" w:hAnsi="Times New Roman"/>
          <w:b/>
          <w:sz w:val="24"/>
          <w:szCs w:val="24"/>
          <w:lang w:val="kk-KZ"/>
        </w:rPr>
        <w:t>Тәрбиешілер- 12</w:t>
      </w:r>
    </w:p>
    <w:p w:rsidR="00910EAE" w:rsidRPr="00910EAE" w:rsidRDefault="00910EAE" w:rsidP="00910EA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10EAE">
        <w:rPr>
          <w:rFonts w:ascii="Times New Roman" w:hAnsi="Times New Roman"/>
          <w:b/>
          <w:sz w:val="24"/>
          <w:szCs w:val="24"/>
          <w:lang w:val="kk-KZ"/>
        </w:rPr>
        <w:t>Музыка жетекшісі-1</w:t>
      </w:r>
    </w:p>
    <w:p w:rsidR="00910EAE" w:rsidRPr="00910EAE" w:rsidRDefault="00910EAE" w:rsidP="00910EA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10EAE">
        <w:rPr>
          <w:rFonts w:ascii="Times New Roman" w:hAnsi="Times New Roman"/>
          <w:b/>
          <w:sz w:val="24"/>
          <w:szCs w:val="24"/>
          <w:lang w:val="kk-KZ"/>
        </w:rPr>
        <w:t>Дене шынықтыру нұсқаушысы-2</w:t>
      </w:r>
    </w:p>
    <w:p w:rsidR="00910EAE" w:rsidRPr="00910EAE" w:rsidRDefault="00910EAE" w:rsidP="00910EA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10EAE">
        <w:rPr>
          <w:rFonts w:ascii="Times New Roman" w:hAnsi="Times New Roman"/>
          <w:b/>
          <w:sz w:val="24"/>
          <w:szCs w:val="24"/>
          <w:lang w:val="kk-KZ"/>
        </w:rPr>
        <w:t>Педагог-психолог-1</w:t>
      </w:r>
    </w:p>
    <w:p w:rsidR="00910EAE" w:rsidRPr="00910EAE" w:rsidRDefault="00910EAE" w:rsidP="00910EA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10EAE">
        <w:rPr>
          <w:rFonts w:ascii="Times New Roman" w:hAnsi="Times New Roman"/>
          <w:b/>
          <w:sz w:val="24"/>
          <w:szCs w:val="24"/>
          <w:lang w:val="kk-KZ"/>
        </w:rPr>
        <w:t>Қазақ тілі оқытушысы-1</w:t>
      </w:r>
    </w:p>
    <w:p w:rsidR="00910EAE" w:rsidRPr="00910EAE" w:rsidRDefault="00910EAE" w:rsidP="00910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910EAE">
        <w:rPr>
          <w:rFonts w:ascii="Times New Roman" w:hAnsi="Times New Roman"/>
          <w:b/>
          <w:sz w:val="24"/>
          <w:szCs w:val="24"/>
          <w:lang w:val="kk-KZ"/>
        </w:rPr>
        <w:t>«Оқу-тәрбие процесінде асық-терапияны педагогикалық технология ретінде  тиімді пайдалану</w:t>
      </w:r>
      <w:r w:rsidRPr="00910EAE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»</w:t>
      </w:r>
    </w:p>
    <w:p w:rsidR="00910EAE" w:rsidRPr="00910EAE" w:rsidRDefault="00910EAE" w:rsidP="00910EAE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910EAE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Өзектілігі</w:t>
      </w:r>
    </w:p>
    <w:p w:rsidR="00974EC8" w:rsidRDefault="00974EC8" w:rsidP="0097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83CF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Қазіргі танда балалардың қолынан компьютерлік ойындар,телефон түспейді, олар: баланың жүйке жүйесін тоздырады, баланың бойына тұйық мінезді қалыптастырады, қан айналымын бұзады, көздің көруін нашарлатады, бойдың өсуіне кері әсер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етеді және тілінің дамуын тежейді. Сол себебтен </w:t>
      </w:r>
      <w:r w:rsidR="00063155">
        <w:rPr>
          <w:rFonts w:ascii="Times New Roman" w:eastAsia="Times New Roman" w:hAnsi="Times New Roman" w:cs="Times New Roman"/>
          <w:sz w:val="28"/>
          <w:szCs w:val="28"/>
          <w:lang w:val="kk-KZ"/>
        </w:rPr>
        <w:t>асық техналогиясын таңдауд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 жөн көрдік.</w:t>
      </w:r>
    </w:p>
    <w:p w:rsidR="00910EAE" w:rsidRPr="00910EAE" w:rsidRDefault="00910EAE" w:rsidP="00910EA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10EAE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Түсініктеме хат</w:t>
      </w:r>
    </w:p>
    <w:p w:rsidR="00910EAE" w:rsidRPr="00910EAE" w:rsidRDefault="00910EAE" w:rsidP="00910EA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10EAE">
        <w:rPr>
          <w:rFonts w:ascii="Times New Roman" w:hAnsi="Times New Roman"/>
          <w:sz w:val="24"/>
          <w:szCs w:val="24"/>
          <w:lang w:val="kk-KZ"/>
        </w:rPr>
        <w:t xml:space="preserve">Асық жайлы батыр атамыз Бауыржан Момышұлы «Асық – үлкен халықтық тәрбие» деген екен. Ұлттық ойындардың  тәрбиелік мәні зор. Бала ойнау арқылы қалыптасқан ұлттық тәлім-тәрбиенің үлгісін саналы түрде орындайды. </w:t>
      </w:r>
      <w:r w:rsidRPr="00910EAE">
        <w:rPr>
          <w:rFonts w:ascii="Times New Roman" w:hAnsi="Times New Roman"/>
          <w:sz w:val="24"/>
          <w:szCs w:val="24"/>
          <w:lang w:val="kk-KZ"/>
        </w:rPr>
        <w:br/>
        <w:t>Асықтың бала өміріндегі маңызы орасан зор. Асық ойындарын ойнау кезінде баланың түрлі танымдық қабілеттері дамып, денсаулығы нығайды. Асық ешбір зиянсыз табиғи зат болып табылады.</w:t>
      </w:r>
    </w:p>
    <w:p w:rsidR="00910EAE" w:rsidRPr="00910EAE" w:rsidRDefault="00910EAE" w:rsidP="00910EAE">
      <w:pPr>
        <w:shd w:val="clear" w:color="auto" w:fill="FFFFFF"/>
        <w:spacing w:after="15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910EAE">
        <w:rPr>
          <w:rFonts w:ascii="Times New Roman" w:hAnsi="Times New Roman"/>
          <w:bCs/>
          <w:sz w:val="24"/>
          <w:szCs w:val="24"/>
          <w:lang w:val="kk-KZ"/>
        </w:rPr>
        <w:t xml:space="preserve">                </w:t>
      </w:r>
    </w:p>
    <w:p w:rsidR="00637544" w:rsidRPr="00C906C2" w:rsidRDefault="00910EAE" w:rsidP="00AD302B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910EAE">
        <w:rPr>
          <w:rFonts w:ascii="Times New Roman" w:hAnsi="Times New Roman"/>
          <w:bCs/>
          <w:sz w:val="24"/>
          <w:szCs w:val="24"/>
          <w:lang w:val="kk-KZ"/>
        </w:rPr>
        <w:t xml:space="preserve">      </w:t>
      </w:r>
      <w:r w:rsidR="00A85697" w:rsidRPr="00B5148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«Біртұтас тәрбие бағдарламасының» мақсаты аясында </w:t>
      </w:r>
      <w:r w:rsidRPr="00B5148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Ұмыт болып бара жатқан ұлттық құндылықтарымызды, </w:t>
      </w:r>
      <w:r w:rsidR="00A85697" w:rsidRPr="00B51483">
        <w:rPr>
          <w:rFonts w:ascii="Times New Roman" w:hAnsi="Times New Roman" w:cs="Times New Roman"/>
          <w:sz w:val="24"/>
          <w:szCs w:val="24"/>
          <w:lang w:val="kk-KZ"/>
        </w:rPr>
        <w:t xml:space="preserve">ұлттық мәдениетті құрметтеуді, салт-дәстүрлерді білуге, елі мен жерінің тұтастығын қорғауды борышым деп </w:t>
      </w:r>
      <w:r w:rsidR="008623AA" w:rsidRPr="00B51483">
        <w:rPr>
          <w:rFonts w:ascii="Times New Roman" w:hAnsi="Times New Roman" w:cs="Times New Roman"/>
          <w:sz w:val="24"/>
          <w:szCs w:val="24"/>
          <w:lang w:val="kk-KZ"/>
        </w:rPr>
        <w:t>сана</w:t>
      </w:r>
      <w:r w:rsidR="00A85697" w:rsidRPr="00B51483">
        <w:rPr>
          <w:rFonts w:ascii="Times New Roman" w:hAnsi="Times New Roman" w:cs="Times New Roman"/>
          <w:sz w:val="24"/>
          <w:szCs w:val="24"/>
          <w:lang w:val="kk-KZ"/>
        </w:rPr>
        <w:t xml:space="preserve">уды үйрету мақсатында бөбекжайымызда ұлттық бұрыш жасақталды. </w:t>
      </w:r>
    </w:p>
    <w:p w:rsidR="00637544" w:rsidRDefault="00637544" w:rsidP="00AD30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D302B" w:rsidRPr="00B51483" w:rsidRDefault="008623AA" w:rsidP="00AD3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B51483">
        <w:rPr>
          <w:rFonts w:ascii="Times New Roman" w:hAnsi="Times New Roman" w:cs="Times New Roman"/>
          <w:sz w:val="24"/>
          <w:szCs w:val="24"/>
          <w:lang w:val="kk-KZ"/>
        </w:rPr>
        <w:t xml:space="preserve">Осыған орай ауданымызда </w:t>
      </w:r>
      <w:r w:rsidR="00AD302B" w:rsidRPr="00B51483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нұсқаулық негізінде Басқа серіктес ұйымдардың ресурстары мен мүмкіндіктерін пайдалана отырып, мектепке дейінгі ұйымдарды әдістемелік сүйемелдеу сапалы жаңа деңгейге көтерілу мақсатында  </w:t>
      </w:r>
      <w:r w:rsidRPr="00B51483">
        <w:rPr>
          <w:rFonts w:ascii="Times New Roman" w:hAnsi="Times New Roman" w:cs="Times New Roman"/>
          <w:sz w:val="24"/>
          <w:szCs w:val="24"/>
          <w:lang w:val="kk-KZ"/>
        </w:rPr>
        <w:t>құзіреттілік орталығы құрылды</w:t>
      </w:r>
      <w:r w:rsidR="00AD302B" w:rsidRPr="00B51483">
        <w:rPr>
          <w:rFonts w:ascii="Times New Roman" w:hAnsi="Times New Roman" w:cs="Times New Roman"/>
          <w:sz w:val="24"/>
          <w:szCs w:val="24"/>
          <w:lang w:val="kk-KZ"/>
        </w:rPr>
        <w:t xml:space="preserve">. Осы құзыреттілік орталығы болып біздің бөбекджайымызда </w:t>
      </w:r>
      <w:r w:rsidR="00AD302B" w:rsidRPr="00B51483">
        <w:rPr>
          <w:rFonts w:ascii="Times New Roman" w:hAnsi="Times New Roman" w:cs="Times New Roman"/>
          <w:b/>
          <w:sz w:val="24"/>
          <w:szCs w:val="24"/>
          <w:lang w:val="kk-KZ"/>
        </w:rPr>
        <w:t>«Оқу-тәрбие процесінде асық-терапияны педагогикалық технология ретінде  тиімді пайдалану</w:t>
      </w:r>
      <w:r w:rsidR="00AD302B" w:rsidRPr="00B5148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» атты жоба құрылды. </w:t>
      </w:r>
    </w:p>
    <w:p w:rsidR="00A85697" w:rsidRPr="00B51483" w:rsidRDefault="00A85697" w:rsidP="00A85697">
      <w:pPr>
        <w:pStyle w:val="Default"/>
        <w:rPr>
          <w:lang w:val="kk-KZ"/>
        </w:rPr>
      </w:pPr>
    </w:p>
    <w:p w:rsidR="00A85697" w:rsidRPr="00A85697" w:rsidRDefault="00A85697" w:rsidP="00A85697">
      <w:pPr>
        <w:pStyle w:val="Default"/>
        <w:rPr>
          <w:sz w:val="28"/>
          <w:szCs w:val="28"/>
          <w:lang w:val="kk-KZ"/>
        </w:rPr>
      </w:pPr>
      <w:r w:rsidRPr="00A85697">
        <w:rPr>
          <w:sz w:val="28"/>
          <w:szCs w:val="28"/>
          <w:lang w:val="kk-KZ"/>
        </w:rPr>
        <w:t xml:space="preserve"> </w:t>
      </w:r>
    </w:p>
    <w:p w:rsidR="00637544" w:rsidRDefault="00AD302B" w:rsidP="00910EAE">
      <w:pPr>
        <w:shd w:val="clear" w:color="auto" w:fill="FFFFFF"/>
        <w:spacing w:after="15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Осы жоба аясында жоспар құрылып жұмысымызды жүзеге асыру мақсатында </w:t>
      </w:r>
      <w:r w:rsidRPr="00910EAE">
        <w:rPr>
          <w:rFonts w:ascii="Times New Roman" w:hAnsi="Times New Roman"/>
          <w:sz w:val="24"/>
          <w:szCs w:val="24"/>
          <w:lang w:val="kk-KZ"/>
        </w:rPr>
        <w:t>«Мектепке дейiнгi бiлiм беру ұйымының тәрбиелеу-бiлiм беру процесiне aтa-aнaлaрды тaрту</w:t>
      </w:r>
      <w:r>
        <w:rPr>
          <w:rFonts w:ascii="Times New Roman" w:hAnsi="Times New Roman"/>
          <w:sz w:val="24"/>
          <w:szCs w:val="24"/>
          <w:lang w:val="kk-KZ"/>
        </w:rPr>
        <w:t xml:space="preserve"> үшін </w:t>
      </w:r>
      <w:r w:rsidRPr="00910EAE">
        <w:rPr>
          <w:rFonts w:ascii="Times New Roman" w:hAnsi="Times New Roman"/>
          <w:sz w:val="24"/>
          <w:szCs w:val="24"/>
          <w:lang w:val="kk-KZ"/>
        </w:rPr>
        <w:t>жылдың басында ата-аналар жиналысы өткізілгенде осы жобамызбен таныстырылды. Және бөбекж</w:t>
      </w:r>
      <w:r w:rsidR="0083355B">
        <w:rPr>
          <w:rFonts w:ascii="Times New Roman" w:hAnsi="Times New Roman"/>
          <w:sz w:val="24"/>
          <w:szCs w:val="24"/>
          <w:lang w:val="kk-KZ"/>
        </w:rPr>
        <w:t>а</w:t>
      </w:r>
      <w:r w:rsidRPr="00910EAE">
        <w:rPr>
          <w:rFonts w:ascii="Times New Roman" w:hAnsi="Times New Roman"/>
          <w:sz w:val="24"/>
          <w:szCs w:val="24"/>
          <w:lang w:val="kk-KZ"/>
        </w:rPr>
        <w:t xml:space="preserve">йымызда ата-аналармен тығыз байланыста болу мақсатында </w:t>
      </w:r>
      <w:r>
        <w:rPr>
          <w:rFonts w:ascii="Times New Roman" w:hAnsi="Times New Roman"/>
          <w:bCs/>
          <w:sz w:val="24"/>
          <w:szCs w:val="24"/>
          <w:lang w:val="kk-KZ"/>
        </w:rPr>
        <w:t>«Әжелер мен аналар» мектебі</w:t>
      </w:r>
      <w:r w:rsidRPr="00910EAE">
        <w:rPr>
          <w:rFonts w:ascii="Times New Roman" w:hAnsi="Times New Roman"/>
          <w:bCs/>
          <w:sz w:val="24"/>
          <w:szCs w:val="24"/>
          <w:lang w:val="kk-KZ"/>
        </w:rPr>
        <w:t>, «Аталар мен әкелер» мектебі құрылды. Оқу жылының басынан тәрбиешілер үлгілік оқу жоспарына сай балалардың жас ерекшеліктерін ескере отырып ата –аналар көмегімен бес дағды бойынша дидактикалық ойындарды толықтыруда.</w:t>
      </w:r>
      <w:r w:rsidR="00B51483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637544" w:rsidRDefault="00637544" w:rsidP="00910EAE">
      <w:pPr>
        <w:shd w:val="clear" w:color="auto" w:fill="FFFFFF"/>
        <w:spacing w:after="15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Осы жоспар бойынша бөбекжайда қыркүйек – қазан айларында </w:t>
      </w:r>
    </w:p>
    <w:p w:rsidR="00B51483" w:rsidRDefault="00B51483" w:rsidP="00910EAE">
      <w:pPr>
        <w:shd w:val="clear" w:color="auto" w:fill="FFFFFF"/>
        <w:spacing w:after="15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Асықтың туралы </w:t>
      </w:r>
      <w:r w:rsidRPr="00910EAE">
        <w:rPr>
          <w:rFonts w:ascii="Times New Roman" w:hAnsi="Times New Roman"/>
          <w:bCs/>
          <w:sz w:val="24"/>
          <w:szCs w:val="24"/>
          <w:lang w:val="kk-KZ"/>
        </w:rPr>
        <w:t xml:space="preserve">мектеп жасына дейінгі балаларға таныстыра отырып, оны жаңаша түрде құрал ретінде оқу іс –әрекетінде қолданысқа енгізіп, балалардың ойлау қабілетін, дене </w:t>
      </w:r>
      <w:r w:rsidRPr="00910EAE">
        <w:rPr>
          <w:rFonts w:ascii="Times New Roman" w:hAnsi="Times New Roman"/>
          <w:bCs/>
          <w:sz w:val="24"/>
          <w:szCs w:val="24"/>
          <w:lang w:val="kk-KZ"/>
        </w:rPr>
        <w:lastRenderedPageBreak/>
        <w:t xml:space="preserve">қимылын дамыту мақсатында ең бірінші орында балаларға </w:t>
      </w:r>
      <w:r w:rsidRPr="00910EAE">
        <w:rPr>
          <w:rFonts w:ascii="Times New Roman" w:hAnsi="Times New Roman"/>
          <w:sz w:val="24"/>
          <w:szCs w:val="24"/>
          <w:lang w:val="kk-KZ"/>
        </w:rPr>
        <w:t>«Асық туралы не білесің?» атты</w:t>
      </w:r>
      <w:r w:rsidRPr="00910EAE">
        <w:rPr>
          <w:rFonts w:ascii="Times New Roman" w:hAnsi="Times New Roman"/>
          <w:bCs/>
          <w:sz w:val="24"/>
          <w:szCs w:val="24"/>
          <w:lang w:val="kk-KZ"/>
        </w:rPr>
        <w:t xml:space="preserve"> асық туралы түсіндірме жұмыстар жүргізілді.</w:t>
      </w:r>
    </w:p>
    <w:p w:rsidR="00910EAE" w:rsidRPr="00910EAE" w:rsidRDefault="00910EAE" w:rsidP="00910EA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val="kk-KZ"/>
        </w:rPr>
      </w:pPr>
      <w:r w:rsidRPr="00910EAE">
        <w:rPr>
          <w:rFonts w:ascii="Times New Roman" w:hAnsi="Times New Roman"/>
          <w:sz w:val="24"/>
          <w:szCs w:val="24"/>
          <w:lang w:val="kk-KZ"/>
        </w:rPr>
        <w:t xml:space="preserve">Ұлттық, адами құндылықтарға негізделген- «Біртұтас тәрбие бағдарламасы» балалардың жас ерекшелігін, қызығушылығы мен қажеттілігін ескере отырып ұлттық қимыл-қозғалыс ойындарын, спорттық қимыл-қозғалыс ойындарын жүйелі қолдану ұсынылған болатын, осы орайда Ұлттық ойындар күні балалармен ұлттық ойындар өткізілді. </w:t>
      </w:r>
    </w:p>
    <w:p w:rsidR="00910EAE" w:rsidRPr="00910EAE" w:rsidRDefault="00910EAE" w:rsidP="00910EAE">
      <w:pPr>
        <w:shd w:val="clear" w:color="auto" w:fill="FFFFFF"/>
        <w:spacing w:after="15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910EAE">
        <w:rPr>
          <w:rFonts w:ascii="Times New Roman" w:hAnsi="Times New Roman"/>
          <w:sz w:val="24"/>
          <w:szCs w:val="24"/>
          <w:lang w:val="kk-KZ"/>
        </w:rPr>
        <w:t xml:space="preserve">ҚР Тілдер күніне орай Тілдер апталығына «Асық ойнау білемін» атты педагогтер араларында асық  ойындар ойнатылды. </w:t>
      </w:r>
    </w:p>
    <w:p w:rsidR="00910EAE" w:rsidRPr="00910EAE" w:rsidRDefault="00910EAE" w:rsidP="00910EA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val="kk-KZ"/>
        </w:rPr>
      </w:pPr>
      <w:r w:rsidRPr="00910EAE">
        <w:rPr>
          <w:rFonts w:ascii="Times New Roman" w:hAnsi="Times New Roman"/>
          <w:bCs/>
          <w:sz w:val="24"/>
          <w:szCs w:val="24"/>
          <w:lang w:val="kk-KZ"/>
        </w:rPr>
        <w:t xml:space="preserve">ҚР Республика күніне орай </w:t>
      </w:r>
      <w:r w:rsidRPr="00910EAE">
        <w:rPr>
          <w:rFonts w:ascii="Times New Roman" w:hAnsi="Times New Roman"/>
          <w:sz w:val="24"/>
          <w:szCs w:val="24"/>
          <w:lang w:val="kk-KZ"/>
        </w:rPr>
        <w:t>«Асығың алшысынан түссін» атты ата-аналармен ойын-сауық кеші өткізілді.</w:t>
      </w:r>
    </w:p>
    <w:p w:rsidR="00910EAE" w:rsidRDefault="00910EAE" w:rsidP="00910EAE">
      <w:pPr>
        <w:shd w:val="clear" w:color="auto" w:fill="FFFFFF"/>
        <w:spacing w:after="15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910EAE">
        <w:rPr>
          <w:rFonts w:ascii="Times New Roman" w:hAnsi="Times New Roman"/>
          <w:sz w:val="24"/>
          <w:szCs w:val="24"/>
          <w:lang w:val="kk-KZ"/>
        </w:rPr>
        <w:t xml:space="preserve">Мектепке дейiнгi ұйым мен отбaсының өзaрa әрекетi бaлaның жaн-жaқты дaмуы үшiн мaңызды. Педaгогтер мен aтa–aнaлaр ынтымaқтaстығының негiзгi тәсiлдерiнiң бiрi бiрлескен iс-әрекеттi ұйымдaстыру, оны жүзеге aсыру кезiнде aтa-aнaлaр мектепке дейiнгi ұйымның қызметiне және тәрбиелеу- бiлiм беру процесiнiң белceндi қaтыстырамыз,  сондықтан </w:t>
      </w:r>
      <w:r w:rsidRPr="00910EAE">
        <w:rPr>
          <w:rFonts w:ascii="Times New Roman" w:hAnsi="Times New Roman"/>
          <w:bCs/>
          <w:sz w:val="24"/>
          <w:szCs w:val="24"/>
          <w:lang w:val="kk-KZ"/>
        </w:rPr>
        <w:t>алдағы уақытта үштік одақ болып үлкен жобаны жүзеге асырамыз деген ойдамыз.</w:t>
      </w:r>
    </w:p>
    <w:p w:rsidR="00637544" w:rsidRPr="00910EAE" w:rsidRDefault="002F3FB3" w:rsidP="00910EA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Осы жоспардың жүзеге асыру үшін жан жақты жұмыстанып, жаңа идеялар қосудамыз. Мобильді топ мүшелерінен ұсыныстар айтылып, қолдау көрсетілуде. </w:t>
      </w:r>
    </w:p>
    <w:p w:rsidR="00910EAE" w:rsidRPr="00910EAE" w:rsidRDefault="00910EAE" w:rsidP="00910EAE">
      <w:pPr>
        <w:shd w:val="clear" w:color="auto" w:fill="FFFFFF"/>
        <w:spacing w:after="150" w:line="240" w:lineRule="auto"/>
        <w:rPr>
          <w:rFonts w:ascii="Times New Roman" w:hAnsi="Times New Roman"/>
          <w:i/>
          <w:color w:val="333333"/>
          <w:sz w:val="24"/>
          <w:szCs w:val="24"/>
          <w:lang w:val="kk-KZ"/>
        </w:rPr>
      </w:pPr>
    </w:p>
    <w:p w:rsidR="00910EAE" w:rsidRPr="00910EAE" w:rsidRDefault="00910EAE" w:rsidP="00910EAE">
      <w:pPr>
        <w:shd w:val="clear" w:color="auto" w:fill="FFFFFF"/>
        <w:spacing w:after="15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DC36E5" w:rsidRPr="00910EAE" w:rsidRDefault="00DC36E5">
      <w:pPr>
        <w:rPr>
          <w:lang w:val="kk-KZ"/>
        </w:rPr>
      </w:pPr>
    </w:p>
    <w:sectPr w:rsidR="00DC36E5" w:rsidRPr="00910EAE" w:rsidSect="00BC05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0EAE"/>
    <w:rsid w:val="00023915"/>
    <w:rsid w:val="00063155"/>
    <w:rsid w:val="002A05C4"/>
    <w:rsid w:val="002F3FB3"/>
    <w:rsid w:val="00320CAA"/>
    <w:rsid w:val="003277A9"/>
    <w:rsid w:val="0042618B"/>
    <w:rsid w:val="00637544"/>
    <w:rsid w:val="00637B86"/>
    <w:rsid w:val="0083355B"/>
    <w:rsid w:val="00857F92"/>
    <w:rsid w:val="008623AA"/>
    <w:rsid w:val="00910EAE"/>
    <w:rsid w:val="00974EC8"/>
    <w:rsid w:val="00A85697"/>
    <w:rsid w:val="00A87949"/>
    <w:rsid w:val="00AD302B"/>
    <w:rsid w:val="00B51483"/>
    <w:rsid w:val="00BC0532"/>
    <w:rsid w:val="00C34FB0"/>
    <w:rsid w:val="00C662A4"/>
    <w:rsid w:val="00C906C2"/>
    <w:rsid w:val="00DC36E5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8B"/>
  </w:style>
  <w:style w:type="paragraph" w:styleId="2">
    <w:name w:val="heading 2"/>
    <w:basedOn w:val="a"/>
    <w:next w:val="a"/>
    <w:link w:val="20"/>
    <w:uiPriority w:val="9"/>
    <w:unhideWhenUsed/>
    <w:qFormat/>
    <w:rsid w:val="003277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5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2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0CA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7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cp:lastPrinted>2024-02-28T09:32:00Z</cp:lastPrinted>
  <dcterms:created xsi:type="dcterms:W3CDTF">2024-02-28T09:34:00Z</dcterms:created>
  <dcterms:modified xsi:type="dcterms:W3CDTF">2024-02-28T11:31:00Z</dcterms:modified>
</cp:coreProperties>
</file>