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EB" w:rsidRPr="00C15BEB" w:rsidRDefault="00C15BEB" w:rsidP="00C15BE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C15B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Консультация для родителей</w:t>
      </w:r>
    </w:p>
    <w:p w:rsidR="00C15BEB" w:rsidRPr="00C15BEB" w:rsidRDefault="00C15BEB" w:rsidP="00C15BE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C15B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«Раннее развитие музыкальных способностей детей»</w:t>
      </w:r>
      <w:bookmarkStart w:id="0" w:name="_GoBack"/>
      <w:bookmarkEnd w:id="0"/>
    </w:p>
    <w:p w:rsidR="00C15BEB" w:rsidRPr="00C15BEB" w:rsidRDefault="00C15BEB" w:rsidP="00C15BE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5BEB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tbl>
      <w:tblPr>
        <w:tblW w:w="495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9"/>
      </w:tblGrid>
      <w:tr w:rsidR="00C15BEB" w:rsidRPr="00C15BEB" w:rsidTr="00C15BEB">
        <w:trPr>
          <w:tblCellSpacing w:w="3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периодической печати все чаще появляются статьи о музыкальном воспитании детей младенческого и раннего возраста. Вновь и вновь многочисленные исследования ученых всего мира, изучающих психологию, подтверждают, что психологические основы обучения закладываются с рождения и закрепляются уже к трехлетнему возрасту. Отсюда вывод: не упускать время от самого рождения и развивать музыкальные способности, не забывая об общем развитии ребенка. Музыка, игра, пение, пляски создают положительные эмоции. А положительные эмоции - это внутреннее благополучие малыша, его душевное и физическое здоровье.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Специалисты-психологи по перинатальному, то есть дородовому воспитанию детей утверждают, что:</w:t>
            </w:r>
          </w:p>
          <w:p w:rsidR="00C15BEB" w:rsidRPr="00C15BEB" w:rsidRDefault="00C15BEB" w:rsidP="00C15BEB">
            <w:pPr>
              <w:spacing w:after="0" w:line="240" w:lineRule="auto"/>
              <w:ind w:left="7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 утробе матери хорошо слышат;</w:t>
            </w:r>
          </w:p>
          <w:p w:rsidR="00C15BEB" w:rsidRPr="00C15BEB" w:rsidRDefault="00C15BEB" w:rsidP="00C15BEB">
            <w:pPr>
              <w:spacing w:after="0" w:line="240" w:lineRule="auto"/>
              <w:ind w:left="7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узнают голоса родителей и реагируют на них вспышкой радости;</w:t>
            </w:r>
          </w:p>
          <w:p w:rsidR="00C15BEB" w:rsidRPr="00C15BEB" w:rsidRDefault="00C15BEB" w:rsidP="00C15BEB">
            <w:pPr>
              <w:spacing w:after="0" w:line="240" w:lineRule="auto"/>
              <w:ind w:left="7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отличают интонацию: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нервной и встревоженной у них учащается сердцебиение, при спокойной и размеренной - приходит в норму;</w:t>
            </w:r>
          </w:p>
          <w:p w:rsidR="00C15BEB" w:rsidRPr="00C15BEB" w:rsidRDefault="00C15BEB" w:rsidP="00C15BEB">
            <w:pPr>
              <w:spacing w:after="0" w:line="240" w:lineRule="auto"/>
              <w:ind w:left="7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реагируют на музыку. Тревожная музыка - и на личике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неродившегося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 появляется напряжение; спокойная вызывает умиротворение;</w:t>
            </w:r>
          </w:p>
          <w:p w:rsidR="00C15BEB" w:rsidRPr="00C15BEB" w:rsidRDefault="00C15BEB" w:rsidP="00C15BEB">
            <w:pPr>
              <w:spacing w:after="0" w:line="240" w:lineRule="auto"/>
              <w:ind w:left="7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оживление.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Что делать до года?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года малыши могут активно слушать непрерывно звучащую музыку в течение 20-30 секунд; затем следует сделать паузу - перерыв в 1-3 сек. - и продолжить слушание еще 20-30 секунд. В целом за одно занятие можно слушать музыку 2-3 минуты. Например, для самых маленьких - 1-3 мес. - наклонившись над малышом, спойте одну ласковую песенку на народную музыку: русскую, украинскую, белорусскую и т.д. Пойте без текста «на ля-ля». Сделайте паузу и повторите эту песенку еще или спойте «Да-да-да, я пою».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Рекомендации для родителей малышей: пойте малышу даже без музыкального сопровождения, а с 4-5 месяцев можно петь и подыгрывать себе на музыкальных инструментах: ксилофоне или металлофоне, дудочке, детской арфе, бубне, также можно использовать колокольчики, бубенцы, палочки и т.д. Из классической музыки рекомендуем прослушивание миниатюрных пьес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В.Моцарта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клавира, например, «менуэты» ранних опусов.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На втором и третьем году жизни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второго года жизни могут активно слушать непрерывно звучащую музыку в течение 40 секунд, затем перерыв (1-2 сек.) и опять 40 секунд, пауза и т.д. В целом одно занятие длится 2-3 минуты. Дети третьего года жизни могут воспринимать непрерывно звучащую музыку 1-1,5 мин., затем пауза и еще полторы минуты и т.д. Одно занятие - 4-5 мин.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Цифры - секунды и минуты - приведены здесь для того, чтобы вы не завышали возможности маленького ребенка и в то же время знали, что слушание музыки вполне по силам малышу. Все зависит от его состояния на тот момент, который вы выбрали для слушания музыки: ребенок хуже слушает музыку, если только что плакал - например, ушла любимая бабушка, или его только что закончили кормить нелюбимой кашей, а может быть, ему просто нездоровится.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вы видите, что малыш отвлекается, выражает неудовольствие - сократите время занятия или перенесите его на другое время дня. Если внимание ребенка устойчиво, он способен воспринимать музыку заинтересованно - можно чуть-чуть увеличить продолжительность занятия.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Музыкальный репертуар для детей 2-3 года жизни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екомендуем для прослушивания музыкальные пьесы с ярко выраженным изобразительным характером. Малыши видели и птичку, и кошку, и собачку;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игрушечных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нарисованных зайку и мишку, машину и дождик. А теперь их «знакомых» изобразит музыка. Рекомендуем пьесы: «Птички», муз. Т. Ломовой или муз. Г. Фрида; «Воробей» А.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Руббаха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Е. Тиличеевой; «Кошка» Е. Тиличеевой, «Большая собака» М.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«Медведь» Д. Шостаковича или Е. Тиличеевой или В.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Ребикова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«Мишка» М.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Г. Фрида; «Дождик» Г. Лобачева или В.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Фере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«Машина» («Езда в машине») Г. Фрида; «Автомобиль» М.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далеко не полный список. Если вы играете на фортепиано, то найдете еще ряд пьес в нотных сборниках для детского сада (младшая группа). Те, кто не владеет инструментом, могут использовать музыку в аудиозаписи, купив кассеты или компакт-диски. Или обратиться к играющим знакомым и к музыкальному руководителю ближайшего детского сада с личной просьбой записать на кассету хотя бы ряд пьес и песенок.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Уже на втором году жизни ребенка мы включаем в слушание пьесы С.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Майкапара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садике», «Пастушок», «Мотылек», «Маленький командир». На третьем году жизни добавляем пьесы А. Гречанинова «Верхом на лошадке», «Танец»; П. Чайковского, «Марш деревянных солдатиков», «Полька»; пьесу Э. Грига «Птичка»; музыку В. Моцарта.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 сами выбираете из всего перечисленного 10-12 пьес на год для детей второго года жизни и 12-15 пьес для детей третьего года жизни.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Музыкальные руководители ясельных групп в детских садах проводят с малышами 2 музыкальных занятия в неделю. Сейчас, работая по программе «Малыш» В. Петровой с малышами проводится еще 1 занятие, третье. На нем дети слушают только классическую музыку композиторов А.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Лядова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Прокофьева, Д. Шостаковича, Д.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Свиридова, а также музыку И.С. Баха, К.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Дакена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И. Гайдна, В. Моцарта, Л. Бетховена, Э. Грига, Д. Дворжака.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Как слушать музыку?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Непременное условие - тишина в комнате. Ничто не должно отвлекать малыша. Мама сидит рядом с ребенком, или малыш находится на ее руках, или оба сидят на диванчике. Мама тоже слушает. Лицо ее заинтересованно, внимательно, доброжелательно. Маме нравится музыка - ребенок это видит. Ее настроение, состояние передается малышу. Если мама сама играет на фортепиано, то вместе с малышом сидит бабушка или папа.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Слушать музыку рекомендуем один или два раза в день. Это может быть одна пьеса, повторенная дважды, или две пьесы. Например, «Зайка» и «Мишка». К концу третьего года можно прослушивать и три пьесы.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уже обратили внимание на то, что вам предложили играть на разных музыкальных инструментах даже для шестимесячного ребенка? Но что делать, если вы не владеете этими навыками?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Немного о музыкальных инструментах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детским музыкальным инструментам: металлофону, ксилофону - прилагается аннотация с разъяснением как и что играть. Иногда родители самостоятельно пишут на клавишах название нот: до, ре, ми... - так им легче подобрать и заучить предложенную музыку.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песенок, исполняемых на детской арфе, прилагается «путеводитель по струнам». Вы подкладываете за струны «шпаргалку» - путеводитель с нарисованной стрелкой, - и следуете за ее движением, играя песенку. Звуки арфы очень радуют детей. Но ребенок должен слушать уже разученную, легко и свободно исполняемую вами музыку. Поэтому учитесь сами, когда малыш не слышит.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Хорошо, если вы играете на фортепиано, но для ребенка этого недостаточно. Не исключайте слушание музыки, звучащей на других музыкальных инструментах - арфе, дудочке, ксилофоне, бубне.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Немного об инструментах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Лучше всего использовать бубен небольшой, с деревянным, а не металлическим или пластмассовым обручем, с натянутой на него кожей. При громком и резком звуке уберите (снимите) пару металлических тарелочек с обруча. Так, даже в 6 мес. малыши с радостью слушают веселое пение мамы, сопровождаемое ритмичным постукиванием по бубну или звоном бубенчиков, колокольчиков, треугольника. Вы радуете малыша звучанием разных инструментов, разными тембрами и заодно обогащаете слуховой опыт ребенка.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Металлофон, арфу, дудочку, на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играли, не надо давать в руки малышу. Погремушки, маленький бубен могут быть в свободном пользовании у ребенка 2-3 лет.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Колокольчиками, бубенчиками малыш может играть только в присутствии взрослых - во избежание травм.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Как научить малыша подпевать?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Пойте чаще, старайтесь не пропускать ни одного дня. Разучивайте песни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кривляться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Старайтесь подчеркнуть интонацией содержание песни. Колыбельные пойте спокойно, ласково, тихо; веселые песни - оживленно.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Например, песня «Птички».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Прилетайте, птички, к нам, к нам, к нам.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Зернъшек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птичкам дам, дам, дам.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Клювиками птички -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смотрю на птичек и пою: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Ля-ля-ля-ля, ля-ля, ля-ля-ля; Ля-ля-ля-ля, ля-ля, ля-ля-ля.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подговаривание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«Да», - то, что, собственно, ему по силам. Например, «Ладушки». Мама играет с ребёнком и поет: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Ладушки, ладошки,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Звонкие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хлопошки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Хлопали в ладошки,</w:t>
            </w:r>
            <w:proofErr w:type="gramEnd"/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каждого куплета вы протяжно поете «Да» и хлопаете по коленям двумя руками подчеркнутым, фиксированным движением.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Хлопали немножко. Да!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Кашку варили,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Ложечкой мешали,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Куколку кормили,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Кошечке давали.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Да!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Кулачки сложили,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Кулачками били: Тук-тук, тук-тук,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Тук - тук - тук.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Да!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Ладушки плясали,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Деток забавляли,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Ля-ля-ля-ля,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Ля-ля-ля.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Да!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5.Ладушки устали,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Ладушки поспали.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Баю-баю,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баюшки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Соединив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прикладывают их к щёчке.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Баю-баю, ладушки.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Да!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«Да» малыш только подговаривает, но вместе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очень, очень важно.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Вслед за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подговариванием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идут звукоподражания. В текстах песен о кошке, собачке и т.д. есть слова, воспроизводящие звуки животных: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 Такие песни малыши любят, и вместе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 охотно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звукоподражают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нужном месте текста. Вот еще один шажок к совместному участию в пении. Вы поете песенку "Птичка":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Села птичка на окошко.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Посиди у нас немножко.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Подожди, не улетай!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Улетела. Ай!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не только слушает песенку, но его «Ай!» - посильное участие в 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пении - уже очень близко к интонации, которую передает в своем голосе мама. Ещё шажок вперед.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Существует много песенок, в которых есть слоговое пение: «ля-ля», «баю-баю». Например: «Поет, поет моя Танечка» (или мой Вовочка).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Поет, поет моя Танечка,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Поет, поет хорошая,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Хорошая, пригожая.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Поет, поет свою песенку: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Ля-ля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ля-ля, ля-ля-ля, ля-ля! (2 раза).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- пойте вместе с ним.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Иногда, войдя в комнату, где играет ребенок, вы услышите, как он «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лялякает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«учит» петь игрушечного мишку и т.д. То есть «ля-ля» входит в его игру и потихоньку входит в его жизнь.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Песенка «Баю-баю!». 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 Поете и укладываете куклу.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Баю-баю-баю,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Куклу раздеваю.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Куколка устала,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Целый день играла.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Положи, Танюша,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Щечку на подушку.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Вытяни ты ножки,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Спи, скорее крошка.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Баю-баю-баю,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Баю-баю-баю!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Таня засыпает,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Глазки закрывает.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 начинает подпевать «баю-баю» и с вами, и без вас, играя с мишкой или куклой, зайкой и т.д. Еще один шаг вперед!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Далее вы включаете в репертуар песенки с простыми повторяющимися словами, например, песенку «Птички» на народную мелодию, сл. И.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Плакиды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Песенки для слушания, подпевания и пения вы можете найти в музыкальных сборниках для детского сада (Младшая группа) и в двух сборниках: «Мы танцуем и поем», «У нас сегодня весело», автор В. Петрова.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Музыкальное движение. Пляски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Первый год жизни. В 6 месяцев мама может поплясать с малышом, держа его на руках. Движения: идите по комнате, весело притопывая; делайте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полуприсядку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(пружинку), т.е. слегка сгибайте ноги и при этом делайте небольшие повороты вправо-влево; идите вперед, навстречу кому-нибудь из родных, и отступайте назад; медленно приплясывайте, кружитесь. Выполняйте движения ритмично. Старайтесь, чтобы движения менялись в каждом куплете - т.е. в начале каждого куплета. Музыка: можно просто напевать ля-ля или включить запись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плясовой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(негромко).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Затем усложняем задачу: напевая или включая музыку по записи, пляшем с малышом под двухчастную музыку. Двухчастная форма - это музыкальная форма, характеризующаяся объединением двух частей в единое целое. Части контрастны, отличаются новым музыкальным материалом (мелодией), могут отличаться темпом (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медленно-быстро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динамическими оттенками (тише-громче) и т.д. Например: «Где ты, заинька?».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часть музыки: ребенок сидит. Мама и малыш хлопают в ладоши. Мама поет: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Хлопай, хлоп, хлоп, хлоп (4 хлопка)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Хлопай хлоп, хлоп, хлоп. (4 хлопка)</w:t>
            </w:r>
            <w:proofErr w:type="gramEnd"/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часть музыки: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Ля-ля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ля-ля-ля-ля. (Поворот кистей рук).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Ля-ля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ля-ля-ля-ля. (Поворот кистей рук).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этой пляской закрепляется определенная музыка. Она не должна звучать в других плясках. Движения первой и второй части все время неизменны: Первая часть - хлопки; вторая часть - ручки пляшут. Тогда в начале второго года жизни малыш и без участия мамы, услышав знакомую плясовую, будет самостоятельно повторять движения, даже без пения, только под музыку.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Второй год жизни. Малыши на втором году очень любят пляску «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!». Мама берет ребенка за обе руки, поет и пляшет: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часть (А)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Айда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Айда, Айда, Айда, Айда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часть (В)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Быстро ножки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топотали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мы с Танечкой плясали.(2 строчки повторяются 2 раза)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АЙ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часть (А):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 стоят держа друг друга за обе руки, покачиваясь в право влево, переваливаясь с ноги на ногу, подпевают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йда. 2 Часть (В) Быстро притоптывают ножками, держась за обе руки. На слово АЙ останавливаются и прячут руки за спину.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Третий год жизни. Отметим, что к концу третьего года дети легко слышат и трехчастную музыку, меняют движения в каждой части. Трехчастная форма - это распространенное построение музыкальных произведений, состоящее из трех разделов, из которых третий является повторением первого. Второй отличается от первого и третьего и часто контрастирует им. Схема: (АВА).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стихотворном тексте пляски в каждом отдельном куплете четко определено действие (похлопай, потопай, приседай, покружись, поклонись), а мама лишь поет, то малыш пляшет сам, без ее участия.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поочередно выставлять вперед то правую, то левую ногу; кружиться на носочках. Любит плясать с куклой (мишкой, зайкой), держа ее перед собой, кружиться-переступать с ноги на ногу, присаживаться и постукивать ногами куклы по полу. Охотно пляшет с платочком, с погремушкой.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Мы, взрослые, очень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смотреть, как пляшут малыши. И просим, уговариваем ребенка, чтобы он поплясал; обещаем мороженое-пирожное, «живую собаку», «покатать на большом велосипеде» - ребенок не соглашается. И вот тогда мы объясняем всем: «Он умеет, просто боится! Не бойся, Вовочка, тетя добрая, хорошая, попляши»" Вовочка и не думал бояться. Он не хочет. Его в это время могут занимать другие вещи: за окном поет птичка, папа в другой комнате рисует с братом, бабушка на кухне готовит что-то вкусное - вот это интересно! Ребенок не хочет плясать или петь сейчас. Но вы произнесли слова «Не бойся!» и в следующий раз малыш может бояться, поскольку вы сами сказали ему об этом.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Внимание! Нельзя, чтобы музыка звучала громко. Весело, живо - но негромко. Не надо предлагать малышу плясать под музыку, не предназначенную для плясок.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Игра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</w:t>
            </w:r>
            <w:proofErr w:type="spellEnd"/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ведущий вид деятельности детей. В ней малыш активен, радостен, полностью поглощен происходящим. Его радуют движение и музыка. Игр очень много, они разные - и по задачам, и по возрастным возможностям. Прятки и «догонялки» составляют основу почти всех игр и на первом, и на третьем году жизни.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Так, например, ребенку 4 месяца. Мама, стоя у кроватки, «прячется» за прозрачный платочек. «Ку-ку! Нашлась!» 6 месяцев. Малыш прячется сам или прячет игрушку за прозрачный платочек. «Спрятались и нашлись!» Все рады, хлопают в ладошки.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 и 8 месяцев. Игра «Мишка». Мишка лежит на скамеечке или стульчике – «спит». Мама и ребенок идут к мишке. Мама поет:</w:t>
            </w:r>
          </w:p>
          <w:p w:rsidR="00C15BEB" w:rsidRPr="00C15BEB" w:rsidRDefault="00C15BEB" w:rsidP="00C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Мишка, мишка, что ты долго спишь?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Мишка, мишка, что ты так храпишь?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Мишка, мишка, </w:t>
            </w:r>
            <w:proofErr w:type="spell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вставай.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Мишка, мишка, с нами поиграй!</w:t>
            </w:r>
          </w:p>
          <w:p w:rsidR="00C15BEB" w:rsidRPr="00C15BEB" w:rsidRDefault="00C15BEB" w:rsidP="00C15B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«рычит», сердится; мама и малыш убегают, прячутся. Мишка ходит, ищет их. Игрушечным мишкой управляет кто-нибудь из взрослых. Мишка «не нашел», ушел спать. Игра повторяется 2-3 раза. Наконец, мишка «нашел» спрятавшихся, соглашается поплясать, а затем пляшут все. Игра хороша тем, что ребенок начинает подпевать слово «мишка», повторяющиеся много раз, т.е. игра и песенка стимулируют подпевание. В игре есть догонялки и прятки, так любимые маленькими детьми.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концу третьего года жизни ребенок может участвовать в игре, где 3-5 музыкальных пьес. Малыш сам, ориентируясь только на звучащую музыку, без мамы и без подсказывающего пения, изображает птичку. На каждое действие птички звучит отдельная пьеса. </w:t>
            </w:r>
            <w:proofErr w:type="gramStart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Птичка-малыш то «спит», то «летает», то «зернышки клюет», то быстро «улетает в гнездышко», так как звучит пьеса «Автомобиль» или «Большая собака».</w:t>
            </w:r>
            <w:proofErr w:type="gramEnd"/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ваш вопрос: «Почему птичка так быстро улетела?», ребенок отвечает: «Автомобиль» или «Собака», то есть малыш узнает музыку.</w:t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C15BEB" w:rsidRPr="00C15BEB" w:rsidRDefault="00C15BEB" w:rsidP="00C15B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15BEB" w:rsidRPr="00C15BEB" w:rsidRDefault="00C15BEB" w:rsidP="00C15B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EB" w:rsidRPr="00C15BEB" w:rsidRDefault="00C15BEB" w:rsidP="00C15BE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049DA5" wp14:editId="4520AA6B">
            <wp:extent cx="4572000" cy="4572000"/>
            <wp:effectExtent l="0" t="0" r="0" b="0"/>
            <wp:docPr id="4" name="Рисунок 4" descr="Одинаковые кубики. Серия 4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инаковые кубики. Серия 4 ли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EB" w:rsidRPr="00C15BEB" w:rsidRDefault="00C15BEB" w:rsidP="00C15BE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EB" w:rsidRPr="00C15BEB" w:rsidRDefault="00C15BEB" w:rsidP="00C15BE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EB" w:rsidRPr="00C15BEB" w:rsidRDefault="00C15BEB" w:rsidP="00C15BE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EB" w:rsidRPr="00C15BEB" w:rsidRDefault="00C15BEB" w:rsidP="00C15BE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EB" w:rsidRPr="00C15BEB" w:rsidRDefault="00C15BEB" w:rsidP="00C1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</w:pPr>
      <w:r w:rsidRPr="00C15B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5BE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"https://infourok.ru/magazin-materialov/odinakovye-kubiki-seriya-4-lista-2709?utm_source=infourok&amp;utm_medium=biblioteka&amp;utm_campaign=vidget-pod-prosmotrom&amp;utm_term=0&amp;utm_content=2062177" \t "_blank" </w:instrText>
      </w:r>
      <w:r w:rsidRPr="00C15B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15BEB" w:rsidRPr="00C15BEB" w:rsidRDefault="00C15BEB" w:rsidP="00C15B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15BEB" w:rsidRPr="00C15BEB" w:rsidRDefault="00C15BEB" w:rsidP="00C1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C15BEB">
          <w:rPr>
            <w:rFonts w:ascii="Times New Roman" w:eastAsia="Times New Roman" w:hAnsi="Times New Roman" w:cs="Times New Roman"/>
            <w:color w:val="212121"/>
            <w:sz w:val="30"/>
            <w:szCs w:val="30"/>
            <w:u w:val="single"/>
            <w:lang w:eastAsia="ru-RU"/>
          </w:rPr>
          <w:t>Одинаковые кубики. Серия 4 листа</w:t>
        </w:r>
      </w:hyperlink>
    </w:p>
    <w:p w:rsidR="00C15BEB" w:rsidRPr="00C15BEB" w:rsidRDefault="00C15BEB" w:rsidP="00C1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C15BEB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>Скачать</w:t>
        </w:r>
      </w:hyperlink>
      <w:hyperlink r:id="rId9" w:tgtFrame="_blank" w:history="1">
        <w:r w:rsidRPr="00C15BEB">
          <w:rPr>
            <w:rFonts w:ascii="Times New Roman" w:eastAsia="Times New Roman" w:hAnsi="Times New Roman" w:cs="Times New Roman"/>
            <w:b/>
            <w:bCs/>
            <w:color w:val="181818"/>
            <w:sz w:val="21"/>
            <w:szCs w:val="21"/>
            <w:u w:val="single"/>
            <w:bdr w:val="single" w:sz="6" w:space="0" w:color="57A216" w:frame="1"/>
            <w:shd w:val="clear" w:color="auto" w:fill="FFFFFF"/>
            <w:lang w:eastAsia="ru-RU"/>
          </w:rPr>
          <w:t>Подробнее</w:t>
        </w:r>
        <w:proofErr w:type="spellEnd"/>
      </w:hyperlink>
    </w:p>
    <w:p w:rsidR="00C15BEB" w:rsidRPr="00C15BEB" w:rsidRDefault="00C15BEB" w:rsidP="00C15BE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EB" w:rsidRPr="00C15BEB" w:rsidRDefault="00C15BEB" w:rsidP="00C15BE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34B730" wp14:editId="08647F9D">
            <wp:extent cx="4572000" cy="4572000"/>
            <wp:effectExtent l="0" t="0" r="0" b="0"/>
            <wp:docPr id="5" name="Рисунок 5" descr="Бабушкино вар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бушкино варень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EB" w:rsidRPr="00C15BEB" w:rsidRDefault="00C15BEB" w:rsidP="00C1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</w:pPr>
      <w:r w:rsidRPr="00C15B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5BE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"https://infourok.ru/magazin-materialov/babushkino-varene-6266?utm_source=infourok&amp;utm_medium=biblioteka&amp;utm_campaign=vidget-pod-prosmotrom&amp;utm_term=0&amp;utm_content=2062177" \t "_blank" </w:instrText>
      </w:r>
      <w:r w:rsidRPr="00C15B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15BEB" w:rsidRPr="00C15BEB" w:rsidRDefault="00C15BEB" w:rsidP="00C15B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15BEB" w:rsidRPr="00C15BEB" w:rsidRDefault="00C15BEB" w:rsidP="00C1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C15BEB">
          <w:rPr>
            <w:rFonts w:ascii="Times New Roman" w:eastAsia="Times New Roman" w:hAnsi="Times New Roman" w:cs="Times New Roman"/>
            <w:color w:val="212121"/>
            <w:sz w:val="30"/>
            <w:szCs w:val="30"/>
            <w:u w:val="single"/>
            <w:lang w:eastAsia="ru-RU"/>
          </w:rPr>
          <w:t>Бабушкино варенье</w:t>
        </w:r>
      </w:hyperlink>
    </w:p>
    <w:p w:rsidR="00C15BEB" w:rsidRPr="00C15BEB" w:rsidRDefault="00C15BEB" w:rsidP="00C1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C15BEB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>Скачать</w:t>
        </w:r>
      </w:hyperlink>
      <w:hyperlink r:id="rId13" w:tgtFrame="_blank" w:history="1">
        <w:r w:rsidRPr="00C15BEB">
          <w:rPr>
            <w:rFonts w:ascii="Times New Roman" w:eastAsia="Times New Roman" w:hAnsi="Times New Roman" w:cs="Times New Roman"/>
            <w:b/>
            <w:bCs/>
            <w:color w:val="181818"/>
            <w:sz w:val="21"/>
            <w:szCs w:val="21"/>
            <w:u w:val="single"/>
            <w:bdr w:val="single" w:sz="6" w:space="0" w:color="57A216" w:frame="1"/>
            <w:shd w:val="clear" w:color="auto" w:fill="FFFFFF"/>
            <w:lang w:eastAsia="ru-RU"/>
          </w:rPr>
          <w:t>Подробнее</w:t>
        </w:r>
        <w:proofErr w:type="spellEnd"/>
      </w:hyperlink>
    </w:p>
    <w:p w:rsidR="004A2032" w:rsidRDefault="004A2032"/>
    <w:sectPr w:rsidR="004A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337"/>
    <w:multiLevelType w:val="multilevel"/>
    <w:tmpl w:val="2A9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4A"/>
    <w:rsid w:val="004A2032"/>
    <w:rsid w:val="00C15BEB"/>
    <w:rsid w:val="00F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534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50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0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5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2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infourok.ru/magazin-materialov/babushkino-varene-6266?utm_source=infourok&amp;utm_medium=biblioteka&amp;utm_campaign=vidget-pod-prosmotrom&amp;utm_term=0&amp;utm_content=20621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magazin-materialov/odinakovye-kubiki-seriya-4-lista-2709?utm_source=infourok&amp;utm_medium=biblioteka&amp;utm_campaign=vidget-pod-prosmotrom&amp;utm_term=0&amp;utm_content=2062177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fourok.ru/magazin-materialov/babushkino-varene-6266?utm_source=infourok&amp;utm_medium=biblioteka&amp;utm_campaign=vidget-pod-prosmotrom&amp;utm_term=0&amp;utm_content=20621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fourok.ru/magazin-materialov/odinakovye-kubiki-seriya-4-lista-2709?utm_source=infourok&amp;utm_medium=biblioteka&amp;utm_campaign=vidget-pod-prosmotrom&amp;utm_term=0&amp;utm_content=2062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2912</Words>
  <Characters>16601</Characters>
  <Application>Microsoft Office Word</Application>
  <DocSecurity>0</DocSecurity>
  <Lines>138</Lines>
  <Paragraphs>38</Paragraphs>
  <ScaleCrop>false</ScaleCrop>
  <Company>*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2024-03-12T08:08:00Z</dcterms:created>
  <dcterms:modified xsi:type="dcterms:W3CDTF">2024-03-12T08:12:00Z</dcterms:modified>
</cp:coreProperties>
</file>