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152" w:rsidRDefault="009937BD" w:rsidP="003C703F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152">
        <w:rPr>
          <w:rFonts w:ascii="Times New Roman" w:hAnsi="Times New Roman" w:cs="Times New Roman"/>
          <w:b/>
          <w:sz w:val="28"/>
          <w:szCs w:val="28"/>
        </w:rPr>
        <w:t>Синхронизация дошкольной</w:t>
      </w:r>
      <w:r w:rsidR="00943A52" w:rsidRPr="00613152">
        <w:rPr>
          <w:rFonts w:ascii="Times New Roman" w:hAnsi="Times New Roman" w:cs="Times New Roman"/>
          <w:b/>
          <w:sz w:val="28"/>
          <w:szCs w:val="28"/>
        </w:rPr>
        <w:t xml:space="preserve"> организации и начальной школы.</w:t>
      </w:r>
    </w:p>
    <w:p w:rsidR="00943A52" w:rsidRDefault="00613152" w:rsidP="003C703F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Ясл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сад №2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Болаша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613152" w:rsidRPr="00613152" w:rsidRDefault="00613152" w:rsidP="00613152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9937BD" w:rsidRPr="009937BD" w:rsidRDefault="009937BD" w:rsidP="009937BD">
      <w:pPr>
        <w:rPr>
          <w:rFonts w:ascii="Times New Roman" w:hAnsi="Times New Roman" w:cs="Times New Roman"/>
          <w:sz w:val="28"/>
          <w:szCs w:val="28"/>
        </w:rPr>
      </w:pPr>
      <w:r w:rsidRPr="009937BD">
        <w:rPr>
          <w:rFonts w:ascii="Times New Roman" w:hAnsi="Times New Roman" w:cs="Times New Roman"/>
          <w:sz w:val="28"/>
          <w:szCs w:val="28"/>
        </w:rPr>
        <w:t>​Переход ребенка из детского сада в школу — это не просто смена здания и режима дня. Это глубокий кризис развития, меняющий социальный статус ребенка: из «играющего» он превращается в «учащегося».</w:t>
      </w:r>
    </w:p>
    <w:p w:rsidR="009937BD" w:rsidRPr="009937BD" w:rsidRDefault="009937BD" w:rsidP="009937BD">
      <w:pPr>
        <w:rPr>
          <w:rFonts w:ascii="Times New Roman" w:hAnsi="Times New Roman" w:cs="Times New Roman"/>
          <w:sz w:val="28"/>
          <w:szCs w:val="28"/>
        </w:rPr>
      </w:pPr>
      <w:r w:rsidRPr="009937BD">
        <w:rPr>
          <w:rFonts w:ascii="Times New Roman" w:hAnsi="Times New Roman" w:cs="Times New Roman"/>
          <w:sz w:val="28"/>
          <w:szCs w:val="28"/>
        </w:rPr>
        <w:t>​Синхронизация — это проце</w:t>
      </w:r>
      <w:proofErr w:type="gramStart"/>
      <w:r w:rsidRPr="009937BD">
        <w:rPr>
          <w:rFonts w:ascii="Times New Roman" w:hAnsi="Times New Roman" w:cs="Times New Roman"/>
          <w:sz w:val="28"/>
          <w:szCs w:val="28"/>
        </w:rPr>
        <w:t>сс сгл</w:t>
      </w:r>
      <w:proofErr w:type="gramEnd"/>
      <w:r w:rsidRPr="009937BD">
        <w:rPr>
          <w:rFonts w:ascii="Times New Roman" w:hAnsi="Times New Roman" w:cs="Times New Roman"/>
          <w:sz w:val="28"/>
          <w:szCs w:val="28"/>
        </w:rPr>
        <w:t>аживания этого перехода. Ее цель — не «дрессировка» дошкольника под школьные стандарты, а создание единого образовательного пространства, где школа подхватывает достижения детского сада, а детский сад готовит прочный фундамент для школьного обучения.</w:t>
      </w:r>
    </w:p>
    <w:p w:rsidR="009937BD" w:rsidRPr="009937BD" w:rsidRDefault="009937BD" w:rsidP="009937BD">
      <w:pPr>
        <w:rPr>
          <w:rFonts w:ascii="Times New Roman" w:hAnsi="Times New Roman" w:cs="Times New Roman"/>
          <w:sz w:val="28"/>
          <w:szCs w:val="28"/>
        </w:rPr>
      </w:pPr>
      <w:r w:rsidRPr="009937BD">
        <w:rPr>
          <w:rFonts w:ascii="Times New Roman" w:hAnsi="Times New Roman" w:cs="Times New Roman"/>
          <w:sz w:val="28"/>
          <w:szCs w:val="28"/>
        </w:rPr>
        <w:t>​ Главная цель синхронизации</w:t>
      </w:r>
    </w:p>
    <w:p w:rsidR="009937BD" w:rsidRPr="009937BD" w:rsidRDefault="009937BD" w:rsidP="009937BD">
      <w:pPr>
        <w:rPr>
          <w:rFonts w:ascii="Times New Roman" w:hAnsi="Times New Roman" w:cs="Times New Roman"/>
          <w:sz w:val="28"/>
          <w:szCs w:val="28"/>
        </w:rPr>
      </w:pPr>
      <w:r w:rsidRPr="009937BD">
        <w:rPr>
          <w:rFonts w:ascii="Times New Roman" w:hAnsi="Times New Roman" w:cs="Times New Roman"/>
          <w:sz w:val="28"/>
          <w:szCs w:val="28"/>
        </w:rPr>
        <w:t>​Обеспечить психологическую, эмоциональную и содержательную готовность ребенка к обучению, минимизировать стресс адаптационного периода и сохранить физическое и психическое здоровье первоклассника.</w:t>
      </w:r>
    </w:p>
    <w:p w:rsidR="009937BD" w:rsidRPr="009937BD" w:rsidRDefault="009937BD" w:rsidP="009937BD">
      <w:pPr>
        <w:rPr>
          <w:rFonts w:ascii="Times New Roman" w:hAnsi="Times New Roman" w:cs="Times New Roman"/>
          <w:sz w:val="28"/>
          <w:szCs w:val="28"/>
        </w:rPr>
      </w:pPr>
      <w:r w:rsidRPr="009937BD">
        <w:rPr>
          <w:rFonts w:ascii="Times New Roman" w:hAnsi="Times New Roman" w:cs="Times New Roman"/>
          <w:sz w:val="28"/>
          <w:szCs w:val="28"/>
        </w:rPr>
        <w:t>​ ​Эффективная синхронизация строится на тесном взаимодействии трех сторон: детского сада, школы и семьи.</w:t>
      </w:r>
    </w:p>
    <w:p w:rsidR="009937BD" w:rsidRPr="00613152" w:rsidRDefault="009937BD" w:rsidP="009937B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937BD">
        <w:rPr>
          <w:rFonts w:ascii="Times New Roman" w:hAnsi="Times New Roman" w:cs="Times New Roman"/>
          <w:sz w:val="28"/>
          <w:szCs w:val="28"/>
        </w:rPr>
        <w:t>​1. Содержательная (методическая) преемственность</w:t>
      </w:r>
    </w:p>
    <w:p w:rsidR="009937BD" w:rsidRPr="009937BD" w:rsidRDefault="009937BD" w:rsidP="009937BD">
      <w:pPr>
        <w:rPr>
          <w:rFonts w:ascii="Times New Roman" w:hAnsi="Times New Roman" w:cs="Times New Roman"/>
          <w:sz w:val="28"/>
          <w:szCs w:val="28"/>
        </w:rPr>
      </w:pPr>
      <w:r w:rsidRPr="009937BD">
        <w:rPr>
          <w:rFonts w:ascii="Times New Roman" w:hAnsi="Times New Roman" w:cs="Times New Roman"/>
          <w:sz w:val="28"/>
          <w:szCs w:val="28"/>
        </w:rPr>
        <w:t>​Согласование программ: Педагоги сада и школы должны четко понимать, какими навыками ребе</w:t>
      </w:r>
      <w:r>
        <w:rPr>
          <w:rFonts w:ascii="Times New Roman" w:hAnsi="Times New Roman" w:cs="Times New Roman"/>
          <w:sz w:val="28"/>
          <w:szCs w:val="28"/>
        </w:rPr>
        <w:t xml:space="preserve">нок уже владеет на выходе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Pr="009937BD">
        <w:rPr>
          <w:rFonts w:ascii="Times New Roman" w:hAnsi="Times New Roman" w:cs="Times New Roman"/>
          <w:sz w:val="28"/>
          <w:szCs w:val="28"/>
        </w:rPr>
        <w:t>, чтобы не дублировать материал, а развивать его.</w:t>
      </w:r>
    </w:p>
    <w:p w:rsidR="009937BD" w:rsidRPr="009937BD" w:rsidRDefault="009937BD" w:rsidP="009937BD">
      <w:pPr>
        <w:rPr>
          <w:rFonts w:ascii="Times New Roman" w:hAnsi="Times New Roman" w:cs="Times New Roman"/>
          <w:sz w:val="28"/>
          <w:szCs w:val="28"/>
        </w:rPr>
      </w:pPr>
      <w:r w:rsidRPr="009937BD">
        <w:rPr>
          <w:rFonts w:ascii="Times New Roman" w:hAnsi="Times New Roman" w:cs="Times New Roman"/>
          <w:sz w:val="28"/>
          <w:szCs w:val="28"/>
        </w:rPr>
        <w:t>​Единые педагогические подходы: Использование игровых технологий в первом классе (особенно в первые месяцы) и постепенное введение элементов учебной деятельности в старших группах детского сада.</w:t>
      </w:r>
    </w:p>
    <w:p w:rsidR="009937BD" w:rsidRPr="009937BD" w:rsidRDefault="009937BD" w:rsidP="009937BD">
      <w:pPr>
        <w:rPr>
          <w:rFonts w:ascii="Times New Roman" w:hAnsi="Times New Roman" w:cs="Times New Roman"/>
          <w:sz w:val="28"/>
          <w:szCs w:val="28"/>
        </w:rPr>
      </w:pPr>
      <w:r w:rsidRPr="009937BD">
        <w:rPr>
          <w:rFonts w:ascii="Times New Roman" w:hAnsi="Times New Roman" w:cs="Times New Roman"/>
          <w:sz w:val="28"/>
          <w:szCs w:val="28"/>
        </w:rPr>
        <w:t>​ ​2. Психологическая и адаптационная преемственность</w:t>
      </w:r>
    </w:p>
    <w:p w:rsidR="009937BD" w:rsidRDefault="009937BD" w:rsidP="009937BD">
      <w:pPr>
        <w:rPr>
          <w:rFonts w:ascii="Times New Roman" w:hAnsi="Times New Roman" w:cs="Times New Roman"/>
          <w:sz w:val="28"/>
          <w:szCs w:val="28"/>
        </w:rPr>
      </w:pPr>
      <w:r w:rsidRPr="009937BD">
        <w:rPr>
          <w:rFonts w:ascii="Times New Roman" w:hAnsi="Times New Roman" w:cs="Times New Roman"/>
          <w:sz w:val="28"/>
          <w:szCs w:val="28"/>
        </w:rPr>
        <w:t>​Знакомство со школой: Организация экскурсий для дошкольников в школу, посещение школьной библиотеки, спортивного зала, проведение совместных праздников.</w:t>
      </w:r>
    </w:p>
    <w:p w:rsidR="00943A52" w:rsidRPr="00943A52" w:rsidRDefault="00943A52" w:rsidP="00943A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943A52">
        <w:rPr>
          <w:rFonts w:ascii="Times New Roman" w:hAnsi="Times New Roman" w:cs="Times New Roman"/>
          <w:sz w:val="28"/>
          <w:szCs w:val="28"/>
        </w:rPr>
        <w:t>кскурсия в школу.</w:t>
      </w:r>
    </w:p>
    <w:p w:rsidR="00943A52" w:rsidRPr="00943A52" w:rsidRDefault="00943A52" w:rsidP="00943A52">
      <w:pPr>
        <w:rPr>
          <w:rFonts w:ascii="Times New Roman" w:hAnsi="Times New Roman" w:cs="Times New Roman"/>
          <w:sz w:val="28"/>
          <w:szCs w:val="28"/>
        </w:rPr>
      </w:pPr>
      <w:r w:rsidRPr="00943A52">
        <w:rPr>
          <w:rFonts w:ascii="Times New Roman" w:hAnsi="Times New Roman" w:cs="Times New Roman"/>
          <w:sz w:val="28"/>
          <w:szCs w:val="28"/>
        </w:rPr>
        <w:t>Цель: Ознакомления детей со школой.</w:t>
      </w:r>
    </w:p>
    <w:p w:rsidR="00943A52" w:rsidRPr="00943A52" w:rsidRDefault="00943A52" w:rsidP="00943A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3A52"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 w:rsidRPr="00943A52">
        <w:rPr>
          <w:rFonts w:ascii="Times New Roman" w:hAnsi="Times New Roman" w:cs="Times New Roman"/>
          <w:sz w:val="28"/>
          <w:szCs w:val="28"/>
        </w:rPr>
        <w:t>;ф</w:t>
      </w:r>
      <w:proofErr w:type="gramEnd"/>
      <w:r w:rsidRPr="00943A52">
        <w:rPr>
          <w:rFonts w:ascii="Times New Roman" w:hAnsi="Times New Roman" w:cs="Times New Roman"/>
          <w:sz w:val="28"/>
          <w:szCs w:val="28"/>
        </w:rPr>
        <w:t>ормировать</w:t>
      </w:r>
      <w:proofErr w:type="spellEnd"/>
      <w:r w:rsidRPr="00943A52">
        <w:rPr>
          <w:rFonts w:ascii="Times New Roman" w:hAnsi="Times New Roman" w:cs="Times New Roman"/>
          <w:sz w:val="28"/>
          <w:szCs w:val="28"/>
        </w:rPr>
        <w:t xml:space="preserve"> у детей правильное представление о </w:t>
      </w:r>
      <w:proofErr w:type="spellStart"/>
      <w:r w:rsidRPr="00943A52">
        <w:rPr>
          <w:rFonts w:ascii="Times New Roman" w:hAnsi="Times New Roman" w:cs="Times New Roman"/>
          <w:sz w:val="28"/>
          <w:szCs w:val="28"/>
        </w:rPr>
        <w:t>школе,расширить</w:t>
      </w:r>
      <w:proofErr w:type="spellEnd"/>
      <w:r w:rsidRPr="00943A52">
        <w:rPr>
          <w:rFonts w:ascii="Times New Roman" w:hAnsi="Times New Roman" w:cs="Times New Roman"/>
          <w:sz w:val="28"/>
          <w:szCs w:val="28"/>
        </w:rPr>
        <w:t xml:space="preserve"> представления о расположении кабинетов и их </w:t>
      </w:r>
      <w:proofErr w:type="spellStart"/>
      <w:r w:rsidRPr="00943A52">
        <w:rPr>
          <w:rFonts w:ascii="Times New Roman" w:hAnsi="Times New Roman" w:cs="Times New Roman"/>
          <w:sz w:val="28"/>
          <w:szCs w:val="28"/>
        </w:rPr>
        <w:t>функциональность,формировать</w:t>
      </w:r>
      <w:proofErr w:type="spellEnd"/>
      <w:r w:rsidRPr="00943A52">
        <w:rPr>
          <w:rFonts w:ascii="Times New Roman" w:hAnsi="Times New Roman" w:cs="Times New Roman"/>
          <w:sz w:val="28"/>
          <w:szCs w:val="28"/>
        </w:rPr>
        <w:t xml:space="preserve"> личностную готовность детей к школе.</w:t>
      </w:r>
    </w:p>
    <w:p w:rsidR="00943A52" w:rsidRPr="009937BD" w:rsidRDefault="00943A52" w:rsidP="00943A52">
      <w:pPr>
        <w:rPr>
          <w:rFonts w:ascii="Times New Roman" w:hAnsi="Times New Roman" w:cs="Times New Roman"/>
          <w:sz w:val="28"/>
          <w:szCs w:val="28"/>
        </w:rPr>
      </w:pPr>
      <w:r w:rsidRPr="00943A52"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hyperlink r:id="rId5" w:history="1">
        <w:r w:rsidRPr="007819D0">
          <w:rPr>
            <w:rStyle w:val="a3"/>
            <w:rFonts w:ascii="Times New Roman" w:hAnsi="Times New Roman" w:cs="Times New Roman"/>
            <w:sz w:val="28"/>
            <w:szCs w:val="28"/>
          </w:rPr>
          <w:t>https://www.instagram.com/reel/DO7_rpXiO91/?igsh=MTJlb2hybHp6d2d6cA==</w:t>
        </w:r>
      </w:hyperlink>
    </w:p>
    <w:p w:rsidR="001011E9" w:rsidRDefault="009937BD" w:rsidP="00943A52">
      <w:pPr>
        <w:rPr>
          <w:rFonts w:ascii="Times New Roman" w:hAnsi="Times New Roman" w:cs="Times New Roman"/>
          <w:sz w:val="28"/>
          <w:szCs w:val="28"/>
        </w:rPr>
      </w:pPr>
      <w:r w:rsidRPr="009937BD">
        <w:rPr>
          <w:rFonts w:ascii="Times New Roman" w:hAnsi="Times New Roman" w:cs="Times New Roman"/>
          <w:sz w:val="28"/>
          <w:szCs w:val="28"/>
        </w:rPr>
        <w:t>​</w:t>
      </w:r>
      <w:r w:rsidR="001011E9" w:rsidRPr="001011E9">
        <w:rPr>
          <w:rFonts w:ascii="Times New Roman" w:hAnsi="Times New Roman" w:cs="Times New Roman"/>
          <w:sz w:val="28"/>
          <w:szCs w:val="28"/>
        </w:rPr>
        <w:t xml:space="preserve">   </w:t>
      </w:r>
      <w:hyperlink r:id="rId6" w:history="1">
        <w:r w:rsidR="001011E9" w:rsidRPr="001011E9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https://www.instagram.com/p/DAGejtosFcT/?img_index=1&amp;igsh=d2F4ZnQ2ejZ4c28z</w:t>
        </w:r>
      </w:hyperlink>
    </w:p>
    <w:p w:rsidR="009931FC" w:rsidRDefault="009931FC" w:rsidP="00943A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плану преемственности со школы были приглашены дети с учителем.</w:t>
      </w:r>
    </w:p>
    <w:p w:rsidR="009931FC" w:rsidRDefault="009931FC" w:rsidP="00943A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осеннюю выставку.</w:t>
      </w:r>
    </w:p>
    <w:p w:rsidR="009931FC" w:rsidRDefault="009931FC" w:rsidP="00943A52">
      <w:pPr>
        <w:rPr>
          <w:rFonts w:ascii="Times New Roman" w:hAnsi="Times New Roman" w:cs="Times New Roman"/>
          <w:sz w:val="28"/>
          <w:szCs w:val="28"/>
        </w:rPr>
      </w:pPr>
      <w:r w:rsidRPr="009931FC">
        <w:rPr>
          <w:rFonts w:ascii="Times New Roman" w:hAnsi="Times New Roman" w:cs="Times New Roman"/>
          <w:sz w:val="28"/>
          <w:szCs w:val="28"/>
        </w:rPr>
        <w:t xml:space="preserve">  </w:t>
      </w:r>
      <w:hyperlink r:id="rId7" w:history="1">
        <w:r w:rsidRPr="009931FC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https://www.instagram.com/p/DPt0WxNgaQE/?img_index=11&amp;igsh=MW50c20wbGc4c3BueA==</w:t>
        </w:r>
      </w:hyperlink>
    </w:p>
    <w:p w:rsidR="00943A52" w:rsidRPr="00943A52" w:rsidRDefault="009937BD" w:rsidP="00943A52">
      <w:pPr>
        <w:rPr>
          <w:rFonts w:ascii="Times New Roman" w:hAnsi="Times New Roman" w:cs="Times New Roman"/>
          <w:sz w:val="28"/>
          <w:szCs w:val="28"/>
        </w:rPr>
      </w:pPr>
      <w:r w:rsidRPr="009937BD">
        <w:rPr>
          <w:rFonts w:ascii="Times New Roman" w:hAnsi="Times New Roman" w:cs="Times New Roman"/>
          <w:sz w:val="28"/>
          <w:szCs w:val="28"/>
        </w:rPr>
        <w:t>Встречи педагогов: Проведение совместных круглых столов и консилиумов, на которых воспитатели передают психологические портреты групп будущих первоклассников учителям начальных классов.</w:t>
      </w:r>
    </w:p>
    <w:p w:rsidR="009937BD" w:rsidRPr="009937BD" w:rsidRDefault="00943A52" w:rsidP="00943A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hyperlink r:id="rId8" w:history="1">
        <w:r w:rsidRPr="007819D0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https://www.instagram.com/p/DObacMRiKe7/?igsh=MTYyaWZxdjIzcmRqNg==</w:t>
        </w:r>
      </w:hyperlink>
    </w:p>
    <w:p w:rsidR="0047652B" w:rsidRPr="009937BD" w:rsidRDefault="0047652B" w:rsidP="009937BD">
      <w:pPr>
        <w:rPr>
          <w:rFonts w:ascii="Times New Roman" w:hAnsi="Times New Roman" w:cs="Times New Roman"/>
          <w:sz w:val="28"/>
          <w:szCs w:val="28"/>
        </w:rPr>
      </w:pPr>
    </w:p>
    <w:sectPr w:rsidR="0047652B" w:rsidRPr="00993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7BD"/>
    <w:rsid w:val="001011E9"/>
    <w:rsid w:val="0032414F"/>
    <w:rsid w:val="003C703F"/>
    <w:rsid w:val="0047652B"/>
    <w:rsid w:val="00613152"/>
    <w:rsid w:val="007819D0"/>
    <w:rsid w:val="00943A52"/>
    <w:rsid w:val="009931FC"/>
    <w:rsid w:val="009937BD"/>
    <w:rsid w:val="00F5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19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19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DObacMRiKe7/?igsh=MTYyaWZxdjIzcmRqNg=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p/DPt0WxNgaQE/?img_index=11&amp;igsh=MW50c20wbGc4c3BueA==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nstagram.com/p/DAGejtosFcT/?img_index=1&amp;igsh=d2F4ZnQ2ejZ4c28z" TargetMode="External"/><Relationship Id="rId5" Type="http://schemas.openxmlformats.org/officeDocument/2006/relationships/hyperlink" Target="https://www.instagram.com/reel/DO7_rpXiO91/?igsh=MTJlb2hybHp6d2d6cA=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Жумагуль</dc:creator>
  <cp:lastModifiedBy>Жумагуль</cp:lastModifiedBy>
  <cp:revision>12</cp:revision>
  <dcterms:created xsi:type="dcterms:W3CDTF">2026-07-09T16:05:00Z</dcterms:created>
  <dcterms:modified xsi:type="dcterms:W3CDTF">2026-07-13T04:20:00Z</dcterms:modified>
</cp:coreProperties>
</file>